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449" w:rsidRPr="00185B59" w:rsidRDefault="00185B59" w:rsidP="00185B5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85B59">
        <w:rPr>
          <w:rFonts w:ascii="Times New Roman" w:hAnsi="Times New Roman" w:cs="Times New Roman"/>
          <w:b/>
          <w:i/>
          <w:sz w:val="24"/>
          <w:szCs w:val="24"/>
        </w:rPr>
        <w:t>Крымская геморрагическая лихорадка</w:t>
      </w:r>
    </w:p>
    <w:p w:rsidR="00185B59" w:rsidRPr="00185B59" w:rsidRDefault="00185B59">
      <w:pPr>
        <w:rPr>
          <w:rFonts w:ascii="Times New Roman" w:hAnsi="Times New Roman" w:cs="Times New Roman"/>
          <w:sz w:val="24"/>
          <w:szCs w:val="24"/>
        </w:rPr>
      </w:pPr>
      <w:r w:rsidRPr="00185B59">
        <w:rPr>
          <w:rFonts w:ascii="Times New Roman" w:hAnsi="Times New Roman" w:cs="Times New Roman"/>
          <w:sz w:val="24"/>
          <w:szCs w:val="24"/>
        </w:rPr>
        <w:t xml:space="preserve">Крымская геморрагическая лихорадка (геморрагическая лихорадка Крым-Конго, среднеазиатская геморрагическая лихорадка, КГЛ) – зоонозное природно-очаговое заболевание, вирусный возбудитель которого передается человеку кровососущими клещами. Крымская геморрагическая лихорадка относится к группе клещевых геморрагических лихорадок; является опасным инфекционным заболеванием с коэффициентом летальности 10-40%. Характерна для теплого климата степной, лесостепной и полупустынной зон; встречается в Крыму, Центральном </w:t>
      </w:r>
      <w:proofErr w:type="spellStart"/>
      <w:r w:rsidRPr="00185B59">
        <w:rPr>
          <w:rFonts w:ascii="Times New Roman" w:hAnsi="Times New Roman" w:cs="Times New Roman"/>
          <w:sz w:val="24"/>
          <w:szCs w:val="24"/>
        </w:rPr>
        <w:t>Предкавказье</w:t>
      </w:r>
      <w:proofErr w:type="spellEnd"/>
      <w:r w:rsidRPr="00185B59">
        <w:rPr>
          <w:rFonts w:ascii="Times New Roman" w:hAnsi="Times New Roman" w:cs="Times New Roman"/>
          <w:sz w:val="24"/>
          <w:szCs w:val="24"/>
        </w:rPr>
        <w:t xml:space="preserve"> и на сопредельных территориях, в Китае, некоторых странах Европы и Африки. Уровень заболеваемости КГЛ выше у лиц, занятых сельскохозяйственным производством – уходом за животными, заготовкой сена, забоем скота. Крымская геморрагическая лихорадка чаще выявляется у мужчин от 20 до 40 лет. Крымской геморрагической лихорадке свойственна весенне-летняя сезонность, связанная с активностью клещей.</w:t>
      </w:r>
    </w:p>
    <w:p w:rsidR="00185B59" w:rsidRPr="00185B59" w:rsidRDefault="00185B59" w:rsidP="00185B5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85B59">
        <w:rPr>
          <w:rFonts w:ascii="Times New Roman" w:hAnsi="Times New Roman" w:cs="Times New Roman"/>
          <w:b/>
          <w:i/>
          <w:sz w:val="24"/>
          <w:szCs w:val="24"/>
        </w:rPr>
        <w:t>Симптомы крымской лихорадки</w:t>
      </w:r>
    </w:p>
    <w:p w:rsidR="00185B59" w:rsidRPr="00185B59" w:rsidRDefault="00185B59" w:rsidP="00185B59">
      <w:pPr>
        <w:rPr>
          <w:rFonts w:ascii="Times New Roman" w:hAnsi="Times New Roman" w:cs="Times New Roman"/>
          <w:sz w:val="24"/>
          <w:szCs w:val="24"/>
        </w:rPr>
      </w:pPr>
      <w:r w:rsidRPr="00185B59">
        <w:rPr>
          <w:rFonts w:ascii="Times New Roman" w:hAnsi="Times New Roman" w:cs="Times New Roman"/>
          <w:sz w:val="24"/>
          <w:szCs w:val="24"/>
        </w:rPr>
        <w:t>Длительность инкубационного периода, в зависимости от способа заражения, составляет от 2 до 14 дн</w:t>
      </w:r>
      <w:bookmarkStart w:id="0" w:name="_GoBack"/>
      <w:bookmarkEnd w:id="0"/>
      <w:r w:rsidRPr="00185B59">
        <w:rPr>
          <w:rFonts w:ascii="Times New Roman" w:hAnsi="Times New Roman" w:cs="Times New Roman"/>
          <w:sz w:val="24"/>
          <w:szCs w:val="24"/>
        </w:rPr>
        <w:t xml:space="preserve">ей (после укуса клеща – 1-3 дня, при контактной передаче – 5-9 дней). Симптомы крымской геморрагической лихорадки могут варьировать от </w:t>
      </w:r>
      <w:proofErr w:type="gramStart"/>
      <w:r w:rsidRPr="00185B59">
        <w:rPr>
          <w:rFonts w:ascii="Times New Roman" w:hAnsi="Times New Roman" w:cs="Times New Roman"/>
          <w:sz w:val="24"/>
          <w:szCs w:val="24"/>
        </w:rPr>
        <w:t>стертых</w:t>
      </w:r>
      <w:proofErr w:type="gramEnd"/>
      <w:r w:rsidRPr="00185B59">
        <w:rPr>
          <w:rFonts w:ascii="Times New Roman" w:hAnsi="Times New Roman" w:cs="Times New Roman"/>
          <w:sz w:val="24"/>
          <w:szCs w:val="24"/>
        </w:rPr>
        <w:t xml:space="preserve"> до крайне тяжелых. Для начального периода инфекции (первые 3-5 дней) характерно острое состояние с внезапным скачком температуры до 39-40</w:t>
      </w:r>
      <w:proofErr w:type="gramStart"/>
      <w:r w:rsidRPr="00185B59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185B59">
        <w:rPr>
          <w:rFonts w:ascii="Times New Roman" w:hAnsi="Times New Roman" w:cs="Times New Roman"/>
          <w:sz w:val="24"/>
          <w:szCs w:val="24"/>
        </w:rPr>
        <w:t xml:space="preserve">, ознобом, слабостью, головокружением. Больные предъявляют жалобы на сильную головную боль, миалгии и артралгии, болевые ощущения в области живота и поясницы. Часто появляется сухость во рту, тошнота и рвота, гиперемия лица, шеи, конъюнктивы и слизистой зева. Возникает фотофобия, возбуждение, иногда даже агрессивность, </w:t>
      </w:r>
      <w:proofErr w:type="gramStart"/>
      <w:r w:rsidRPr="00185B59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185B59">
        <w:rPr>
          <w:rFonts w:ascii="Times New Roman" w:hAnsi="Times New Roman" w:cs="Times New Roman"/>
          <w:sz w:val="24"/>
          <w:szCs w:val="24"/>
        </w:rPr>
        <w:t xml:space="preserve"> затем сменяются сонливостью, утомляемостью, депрессией. Перед манифестацией геморрагического синдрома наступает кратковременное снижение температуры до субфебрильной, затем во</w:t>
      </w:r>
      <w:r w:rsidRPr="00185B59">
        <w:rPr>
          <w:rFonts w:ascii="Times New Roman" w:hAnsi="Times New Roman" w:cs="Times New Roman"/>
          <w:sz w:val="24"/>
          <w:szCs w:val="24"/>
        </w:rPr>
        <w:t>зникает вторая волна лихорадки.</w:t>
      </w:r>
    </w:p>
    <w:p w:rsidR="00185B59" w:rsidRPr="00185B59" w:rsidRDefault="00185B59" w:rsidP="00185B59">
      <w:pPr>
        <w:rPr>
          <w:rFonts w:ascii="Times New Roman" w:hAnsi="Times New Roman" w:cs="Times New Roman"/>
          <w:sz w:val="24"/>
          <w:szCs w:val="24"/>
        </w:rPr>
      </w:pPr>
      <w:r w:rsidRPr="00185B59">
        <w:rPr>
          <w:rFonts w:ascii="Times New Roman" w:hAnsi="Times New Roman" w:cs="Times New Roman"/>
          <w:sz w:val="24"/>
          <w:szCs w:val="24"/>
        </w:rPr>
        <w:t xml:space="preserve">В период разгара крымской геморрагической лихорадки (с 3-6 дня заболевания) возникают геморрагические проявления различной выраженности – </w:t>
      </w:r>
      <w:proofErr w:type="spellStart"/>
      <w:r w:rsidRPr="00185B59">
        <w:rPr>
          <w:rFonts w:ascii="Times New Roman" w:hAnsi="Times New Roman" w:cs="Times New Roman"/>
          <w:sz w:val="24"/>
          <w:szCs w:val="24"/>
        </w:rPr>
        <w:t>петехиальные</w:t>
      </w:r>
      <w:proofErr w:type="spellEnd"/>
      <w:r w:rsidRPr="00185B59">
        <w:rPr>
          <w:rFonts w:ascii="Times New Roman" w:hAnsi="Times New Roman" w:cs="Times New Roman"/>
          <w:sz w:val="24"/>
          <w:szCs w:val="24"/>
        </w:rPr>
        <w:t xml:space="preserve"> высыпания на коже (экзантема) и слизистых полости рта (энантема), пурпура или крупные </w:t>
      </w:r>
      <w:proofErr w:type="spellStart"/>
      <w:r w:rsidRPr="00185B59">
        <w:rPr>
          <w:rFonts w:ascii="Times New Roman" w:hAnsi="Times New Roman" w:cs="Times New Roman"/>
          <w:sz w:val="24"/>
          <w:szCs w:val="24"/>
        </w:rPr>
        <w:t>экхимозы</w:t>
      </w:r>
      <w:proofErr w:type="spellEnd"/>
      <w:r w:rsidRPr="00185B59">
        <w:rPr>
          <w:rFonts w:ascii="Times New Roman" w:hAnsi="Times New Roman" w:cs="Times New Roman"/>
          <w:sz w:val="24"/>
          <w:szCs w:val="24"/>
        </w:rPr>
        <w:t xml:space="preserve">, кровоизлияния в местах инъекций, носовые кровотечения, кровохарканье, в тяжелых случаях - обильные полостные кровотечения (желудочно-кишечные, легочные, маточные). Состояние больных резко ухудшается: отмечается вялость, подавленность, бледность, </w:t>
      </w:r>
      <w:proofErr w:type="spellStart"/>
      <w:r w:rsidRPr="00185B59">
        <w:rPr>
          <w:rFonts w:ascii="Times New Roman" w:hAnsi="Times New Roman" w:cs="Times New Roman"/>
          <w:sz w:val="24"/>
          <w:szCs w:val="24"/>
        </w:rPr>
        <w:t>акроцианоз</w:t>
      </w:r>
      <w:proofErr w:type="spellEnd"/>
      <w:r w:rsidRPr="00185B59">
        <w:rPr>
          <w:rFonts w:ascii="Times New Roman" w:hAnsi="Times New Roman" w:cs="Times New Roman"/>
          <w:sz w:val="24"/>
          <w:szCs w:val="24"/>
        </w:rPr>
        <w:t xml:space="preserve">, тахикардия, артериальная гипотония. Выявляется </w:t>
      </w:r>
      <w:proofErr w:type="spellStart"/>
      <w:r w:rsidRPr="00185B59">
        <w:rPr>
          <w:rFonts w:ascii="Times New Roman" w:hAnsi="Times New Roman" w:cs="Times New Roman"/>
          <w:sz w:val="24"/>
          <w:szCs w:val="24"/>
        </w:rPr>
        <w:t>лимфоаденопатия</w:t>
      </w:r>
      <w:proofErr w:type="spellEnd"/>
      <w:r w:rsidRPr="00185B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5B59">
        <w:rPr>
          <w:rFonts w:ascii="Times New Roman" w:hAnsi="Times New Roman" w:cs="Times New Roman"/>
          <w:sz w:val="24"/>
          <w:szCs w:val="24"/>
        </w:rPr>
        <w:t>гепатомегалия</w:t>
      </w:r>
      <w:proofErr w:type="spellEnd"/>
      <w:r w:rsidRPr="00185B59">
        <w:rPr>
          <w:rFonts w:ascii="Times New Roman" w:hAnsi="Times New Roman" w:cs="Times New Roman"/>
          <w:sz w:val="24"/>
          <w:szCs w:val="24"/>
        </w:rPr>
        <w:t>, может наблюдаться менингеальный синдром, судороги, спутанность сознания, кома. Исход крымской геморрагической лихорадки определяется степенью тяжести тромбогеморрагического синдрома.</w:t>
      </w:r>
    </w:p>
    <w:p w:rsidR="00185B59" w:rsidRPr="00185B59" w:rsidRDefault="00185B59" w:rsidP="00185B59">
      <w:pPr>
        <w:rPr>
          <w:rFonts w:ascii="Times New Roman" w:hAnsi="Times New Roman" w:cs="Times New Roman"/>
          <w:sz w:val="24"/>
          <w:szCs w:val="24"/>
        </w:rPr>
      </w:pPr>
      <w:r w:rsidRPr="00185B59">
        <w:rPr>
          <w:rFonts w:ascii="Times New Roman" w:hAnsi="Times New Roman" w:cs="Times New Roman"/>
          <w:sz w:val="24"/>
          <w:szCs w:val="24"/>
        </w:rPr>
        <w:t xml:space="preserve">При благоприятном течении крымской геморрагической лихорадки геморрагии исчезают через 5-7 дней без рецидивов. Реконвалесценция начинается с 9-10 дня заболевания и занимает длительное время (1-2 месяца и более); астенический синдром сохраняется еще в течение 1-2 лет. Постинфекционный иммунитет сохраняется 1-2 года после перенесенной инфекции. Осложнениями крымской геморрагической лихорадки могут выступать пневмонии, отек легких, печеночная и почечная недостаточность, тромбофлебиты, </w:t>
      </w:r>
      <w:r w:rsidRPr="00185B59">
        <w:rPr>
          <w:rFonts w:ascii="Times New Roman" w:hAnsi="Times New Roman" w:cs="Times New Roman"/>
          <w:sz w:val="24"/>
          <w:szCs w:val="24"/>
        </w:rPr>
        <w:lastRenderedPageBreak/>
        <w:t>инфекционно-токсический шок. Летальность составляет от 4 до 30%; смертельный исход обычно наступает на второй неделе заболевания.</w:t>
      </w:r>
    </w:p>
    <w:sectPr w:rsidR="00185B59" w:rsidRPr="00185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B59"/>
    <w:rsid w:val="00185B59"/>
    <w:rsid w:val="00B4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489</Words>
  <Characters>2793</Characters>
  <Application>Microsoft Office Word</Application>
  <DocSecurity>0</DocSecurity>
  <Lines>23</Lines>
  <Paragraphs>6</Paragraphs>
  <ScaleCrop>false</ScaleCrop>
  <Company>Арбитражный суд Республики Калмыкия</Company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Санджира</dc:creator>
  <cp:lastModifiedBy>Санджира</cp:lastModifiedBy>
  <cp:revision>1</cp:revision>
  <dcterms:created xsi:type="dcterms:W3CDTF">2023-06-15T18:14:00Z</dcterms:created>
  <dcterms:modified xsi:type="dcterms:W3CDTF">2023-06-15T18:16:00Z</dcterms:modified>
</cp:coreProperties>
</file>